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ascii="微软雅黑" w:hAnsi="微软雅黑" w:eastAsia="微软雅黑" w:cs="微软雅黑"/>
          <w:i w:val="0"/>
          <w:iCs w:val="0"/>
          <w:caps w:val="0"/>
          <w:color w:val="535353"/>
          <w:spacing w:val="0"/>
          <w:sz w:val="22"/>
          <w:szCs w:val="2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35353"/>
          <w:spacing w:val="0"/>
          <w:sz w:val="22"/>
          <w:szCs w:val="22"/>
          <w:bdr w:val="none" w:color="auto" w:sz="0" w:space="0"/>
          <w:shd w:val="clear" w:fill="FFFFFF"/>
        </w:rPr>
        <w:t>附件：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535353"/>
          <w:spacing w:val="0"/>
          <w:sz w:val="22"/>
          <w:szCs w:val="2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35353"/>
          <w:spacing w:val="0"/>
          <w:sz w:val="22"/>
          <w:szCs w:val="22"/>
          <w:bdr w:val="none" w:color="auto" w:sz="0" w:space="0"/>
          <w:shd w:val="clear" w:fill="FFFFFF"/>
        </w:rPr>
        <w:t>　　汕尾市2023年市级企业研究开发中心（第二、三批）拟通过认定名单</w:t>
      </w:r>
      <w:bookmarkStart w:id="0" w:name="_GoBack"/>
      <w:bookmarkEnd w:id="0"/>
    </w:p>
    <w:tbl>
      <w:tblPr>
        <w:tblW w:w="927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0"/>
        <w:gridCol w:w="4995"/>
        <w:gridCol w:w="337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序号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企业研究开发中心名称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依托单位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汕尾市数字化城市与物联网应用技术企业研究开发中心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广东智迪数字科技有限公司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2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汕尾市华夏建安智能化建筑工程研究开发中心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广东华夏建安工程有限公司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3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汕尾市华晨信息技术企业研发中心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广东华晨信息科技有限公司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4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深技新型智能化城市管理技术研发中心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广东深技信息科技有限公司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5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广东一鑫科技有限公司技术研发中心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广东一鑫科技有限公司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6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汕尾市奈思数字化农业信息技术研发中心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广东奈思科技有限公司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7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汕尾市可视化数据平台运维技术研发中心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广东金维科技发展有限公司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8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汕尾市碧泉农业开发有限公司果树研发中心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汕尾市碧泉农业开发有限公司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9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汕尾市智慧农业种苗栽培企业研究开发中心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汕尾市百佳丰农业科技有限公司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10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汕尾市华侨弘润现代化农业科技技术研究开发中心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汕尾市华侨弘润农业科技有限公司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11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汕尾市海产贝类养殖加工技术研发中心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汕尾市东方铭海现代农业发展有限公司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12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汕尾市四害生物防治技术研发中心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广东黑猫城市运营管理有限公司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13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汕尾市葆丰医疗器械研究开发中心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汕尾市葆丰医疗器械有限公司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14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汕尾市天能风力发电装备制造企业研究开发中心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广东天能海洋重工有限公司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15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汕尾市腾昇弱电系统集成技术企业研究开发中心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汕尾市腾昇科技有限公司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16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汕尾市中奥现代服装服饰技术研发中心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广东中奥服装科技有限公司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17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汕尾市毛绒玩具ODM设计与制造企业研究开发中心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汕尾市得源发展有限公司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18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诺诚自动化技术企业研究开发中心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汕尾市诺诚自动化科技有限公司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19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汕尾市新型电力系统企业研究开发中心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广东电网有限责任公司汕尾供电局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20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汕尾市棉纱纺织企业研究开发中心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汕尾市国润纺织有限公司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21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汕尾市装饰丝花工艺品企业研究开发中心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陆丰市永盛工艺品有限公司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22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汕尾市船夫电子研究开发中心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广东省船夫电子有限公司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23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汕尾市新型显示触控模组企业研究开发中心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汕尾市恒炜烨科技有限公司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24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汕尾市智能终端与硬件集成技术企业研究开发中心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广东高锐电子科技有限公司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25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陆河中奕研发中心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30" w:type="dxa"/>
              <w:left w:w="90" w:type="dxa"/>
              <w:bottom w:w="30" w:type="dxa"/>
              <w:right w:w="9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22"/>
                <w:szCs w:val="22"/>
                <w:bdr w:val="none" w:color="auto" w:sz="0" w:space="0"/>
              </w:rPr>
              <w:t>陆河中奕环保科技有限公司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7BA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2024-01-12T11:59:30Z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DB74BAECFF1040F991429515E8D7800C_12</vt:lpwstr>
  </property>
</Properties>
</file>