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/>
        <w:ind w:left="0" w:right="0" w:firstLine="0"/>
        <w:jc w:val="both"/>
        <w:rPr>
          <w:rFonts w:ascii="瀹嬩綋" w:hAnsi="瀹嬩綋" w:eastAsia="瀹嬩綋" w:cs="瀹嬩綋"/>
          <w:b/>
          <w:bCs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瀹嬩綋" w:hAnsi="瀹嬩綋" w:eastAsia="瀹嬩綋" w:cs="瀹嬩綋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2024</w:t>
      </w:r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年度广州市第二批知识产权项目（促进类）项目立项名单</w:t>
      </w:r>
      <w:bookmarkStart w:id="0" w:name="_GoBack"/>
      <w:bookmarkEnd w:id="0"/>
    </w:p>
    <w:tbl>
      <w:tblPr>
        <w:tblStyle w:val="3"/>
        <w:tblW w:w="4998" w:type="pct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24"/>
        <w:gridCol w:w="1909"/>
        <w:gridCol w:w="2713"/>
        <w:gridCol w:w="1935"/>
        <w:gridCol w:w="1232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序号</w:t>
            </w:r>
          </w:p>
        </w:tc>
        <w:tc>
          <w:tcPr>
            <w:tcW w:w="1121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项目名称</w:t>
            </w:r>
          </w:p>
        </w:tc>
        <w:tc>
          <w:tcPr>
            <w:tcW w:w="1593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单位名称</w:t>
            </w:r>
          </w:p>
        </w:tc>
        <w:tc>
          <w:tcPr>
            <w:tcW w:w="1136" w:type="pct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立项金额（万元）</w:t>
            </w:r>
          </w:p>
        </w:tc>
        <w:tc>
          <w:tcPr>
            <w:tcW w:w="723" w:type="pct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补助形式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</w:t>
            </w:r>
          </w:p>
        </w:tc>
        <w:tc>
          <w:tcPr>
            <w:tcW w:w="1121" w:type="pct"/>
            <w:vMerge w:val="restar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研发活动专利导航项目</w:t>
            </w:r>
          </w:p>
        </w:tc>
        <w:tc>
          <w:tcPr>
            <w:tcW w:w="159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广东省科技图书馆(广东省科学院信息研究所)</w:t>
            </w:r>
          </w:p>
        </w:tc>
        <w:tc>
          <w:tcPr>
            <w:tcW w:w="1136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15</w:t>
            </w:r>
          </w:p>
        </w:tc>
        <w:tc>
          <w:tcPr>
            <w:tcW w:w="723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后补助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2</w:t>
            </w:r>
          </w:p>
        </w:tc>
        <w:tc>
          <w:tcPr>
            <w:tcW w:w="1121" w:type="pct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59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星河智联汽车科技有限公司</w:t>
            </w:r>
          </w:p>
        </w:tc>
        <w:tc>
          <w:tcPr>
            <w:tcW w:w="113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15</w:t>
            </w:r>
          </w:p>
        </w:tc>
        <w:tc>
          <w:tcPr>
            <w:tcW w:w="72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后补助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3</w:t>
            </w:r>
          </w:p>
        </w:tc>
        <w:tc>
          <w:tcPr>
            <w:tcW w:w="1121" w:type="pct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59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中汽知识产权（广州）有限公司</w:t>
            </w:r>
          </w:p>
        </w:tc>
        <w:tc>
          <w:tcPr>
            <w:tcW w:w="113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15</w:t>
            </w:r>
          </w:p>
        </w:tc>
        <w:tc>
          <w:tcPr>
            <w:tcW w:w="72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后补助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4</w:t>
            </w:r>
          </w:p>
        </w:tc>
        <w:tc>
          <w:tcPr>
            <w:tcW w:w="112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商标注册申请指导和商标数据统计分析项目</w:t>
            </w:r>
          </w:p>
        </w:tc>
        <w:tc>
          <w:tcPr>
            <w:tcW w:w="159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广州商标审查协作中心（广东省知识产权开发与服务中心）</w:t>
            </w:r>
          </w:p>
        </w:tc>
        <w:tc>
          <w:tcPr>
            <w:tcW w:w="113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50</w:t>
            </w:r>
          </w:p>
        </w:tc>
        <w:tc>
          <w:tcPr>
            <w:tcW w:w="72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前补助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5</w:t>
            </w:r>
          </w:p>
        </w:tc>
        <w:tc>
          <w:tcPr>
            <w:tcW w:w="112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地理标志和区域品牌培育项目</w:t>
            </w:r>
          </w:p>
        </w:tc>
        <w:tc>
          <w:tcPr>
            <w:tcW w:w="159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广东省地理标志协会</w:t>
            </w:r>
          </w:p>
        </w:tc>
        <w:tc>
          <w:tcPr>
            <w:tcW w:w="113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50</w:t>
            </w:r>
          </w:p>
        </w:tc>
        <w:tc>
          <w:tcPr>
            <w:tcW w:w="72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前补助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6</w:t>
            </w:r>
          </w:p>
        </w:tc>
        <w:tc>
          <w:tcPr>
            <w:tcW w:w="112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学校知识产权建设项目</w:t>
            </w:r>
          </w:p>
        </w:tc>
        <w:tc>
          <w:tcPr>
            <w:tcW w:w="159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广东农工商职业技术学院</w:t>
            </w:r>
          </w:p>
        </w:tc>
        <w:tc>
          <w:tcPr>
            <w:tcW w:w="113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20</w:t>
            </w:r>
          </w:p>
        </w:tc>
        <w:tc>
          <w:tcPr>
            <w:tcW w:w="72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前补助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7</w:t>
            </w:r>
          </w:p>
        </w:tc>
        <w:tc>
          <w:tcPr>
            <w:tcW w:w="1121" w:type="pct"/>
            <w:vMerge w:val="restar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中小微企业知识产权托管服务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项目</w:t>
            </w:r>
          </w:p>
        </w:tc>
        <w:tc>
          <w:tcPr>
            <w:tcW w:w="159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广州嘉权专利商标事务所有限公司</w:t>
            </w:r>
          </w:p>
        </w:tc>
        <w:tc>
          <w:tcPr>
            <w:tcW w:w="113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25</w:t>
            </w:r>
          </w:p>
        </w:tc>
        <w:tc>
          <w:tcPr>
            <w:tcW w:w="72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前补助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8</w:t>
            </w:r>
          </w:p>
        </w:tc>
        <w:tc>
          <w:tcPr>
            <w:tcW w:w="1121" w:type="pct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59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广州粤高专利商标代理有限公司</w:t>
            </w:r>
          </w:p>
        </w:tc>
        <w:tc>
          <w:tcPr>
            <w:tcW w:w="113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25</w:t>
            </w:r>
          </w:p>
        </w:tc>
        <w:tc>
          <w:tcPr>
            <w:tcW w:w="72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前补助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9</w:t>
            </w:r>
          </w:p>
        </w:tc>
        <w:tc>
          <w:tcPr>
            <w:tcW w:w="1121" w:type="pct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59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广州恒成智道信息科技有限公司</w:t>
            </w:r>
          </w:p>
        </w:tc>
        <w:tc>
          <w:tcPr>
            <w:tcW w:w="113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25</w:t>
            </w:r>
          </w:p>
        </w:tc>
        <w:tc>
          <w:tcPr>
            <w:tcW w:w="72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前补助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10</w:t>
            </w:r>
          </w:p>
        </w:tc>
        <w:tc>
          <w:tcPr>
            <w:tcW w:w="1121" w:type="pct"/>
            <w:vMerge w:val="restar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园区行业协会知识产权服务项目</w:t>
            </w:r>
          </w:p>
        </w:tc>
        <w:tc>
          <w:tcPr>
            <w:tcW w:w="159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广州华南理工大学科技园有限公司</w:t>
            </w:r>
          </w:p>
        </w:tc>
        <w:tc>
          <w:tcPr>
            <w:tcW w:w="113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30</w:t>
            </w:r>
          </w:p>
        </w:tc>
        <w:tc>
          <w:tcPr>
            <w:tcW w:w="72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前补助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11</w:t>
            </w:r>
          </w:p>
        </w:tc>
        <w:tc>
          <w:tcPr>
            <w:tcW w:w="1121" w:type="pct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59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广州华南新材料创新园有限公司</w:t>
            </w:r>
          </w:p>
        </w:tc>
        <w:tc>
          <w:tcPr>
            <w:tcW w:w="113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30</w:t>
            </w:r>
          </w:p>
        </w:tc>
        <w:tc>
          <w:tcPr>
            <w:tcW w:w="72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前补助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12</w:t>
            </w:r>
          </w:p>
        </w:tc>
        <w:tc>
          <w:tcPr>
            <w:tcW w:w="1121" w:type="pct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59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广东金颖农业科技孵化有限公司</w:t>
            </w:r>
          </w:p>
        </w:tc>
        <w:tc>
          <w:tcPr>
            <w:tcW w:w="113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50</w:t>
            </w:r>
          </w:p>
        </w:tc>
        <w:tc>
          <w:tcPr>
            <w:tcW w:w="72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前补助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13</w:t>
            </w:r>
          </w:p>
        </w:tc>
        <w:tc>
          <w:tcPr>
            <w:tcW w:w="1121" w:type="pct"/>
            <w:vMerge w:val="restar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知识产权大型活动项目</w:t>
            </w:r>
          </w:p>
        </w:tc>
        <w:tc>
          <w:tcPr>
            <w:tcW w:w="159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广州市知识产权发展联合会</w:t>
            </w:r>
          </w:p>
        </w:tc>
        <w:tc>
          <w:tcPr>
            <w:tcW w:w="113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50</w:t>
            </w:r>
          </w:p>
        </w:tc>
        <w:tc>
          <w:tcPr>
            <w:tcW w:w="72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前补助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14</w:t>
            </w:r>
          </w:p>
        </w:tc>
        <w:tc>
          <w:tcPr>
            <w:tcW w:w="1121" w:type="pct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59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广州开发区知识城国际知识产权促进会</w:t>
            </w:r>
          </w:p>
        </w:tc>
        <w:tc>
          <w:tcPr>
            <w:tcW w:w="113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40</w:t>
            </w:r>
          </w:p>
        </w:tc>
        <w:tc>
          <w:tcPr>
            <w:tcW w:w="72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前补助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15</w:t>
            </w:r>
          </w:p>
        </w:tc>
        <w:tc>
          <w:tcPr>
            <w:tcW w:w="1121" w:type="pct"/>
            <w:vMerge w:val="restar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知识产权信息公共服务网点建设运行项目</w:t>
            </w:r>
          </w:p>
        </w:tc>
        <w:tc>
          <w:tcPr>
            <w:tcW w:w="159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广东省科技图书馆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（广东省科学院信息研究所）</w:t>
            </w:r>
          </w:p>
        </w:tc>
        <w:tc>
          <w:tcPr>
            <w:tcW w:w="113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10</w:t>
            </w:r>
          </w:p>
        </w:tc>
        <w:tc>
          <w:tcPr>
            <w:tcW w:w="72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后补助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16</w:t>
            </w:r>
          </w:p>
        </w:tc>
        <w:tc>
          <w:tcPr>
            <w:tcW w:w="1121" w:type="pct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59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华南师范大学</w:t>
            </w:r>
          </w:p>
        </w:tc>
        <w:tc>
          <w:tcPr>
            <w:tcW w:w="113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10</w:t>
            </w:r>
          </w:p>
        </w:tc>
        <w:tc>
          <w:tcPr>
            <w:tcW w:w="72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后补助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17</w:t>
            </w:r>
          </w:p>
        </w:tc>
        <w:tc>
          <w:tcPr>
            <w:tcW w:w="1121" w:type="pct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59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暨南大学</w:t>
            </w:r>
          </w:p>
        </w:tc>
        <w:tc>
          <w:tcPr>
            <w:tcW w:w="113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10</w:t>
            </w:r>
          </w:p>
        </w:tc>
        <w:tc>
          <w:tcPr>
            <w:tcW w:w="72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后补助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18</w:t>
            </w:r>
          </w:p>
        </w:tc>
        <w:tc>
          <w:tcPr>
            <w:tcW w:w="1121" w:type="pct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59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华南农业大学</w:t>
            </w:r>
          </w:p>
        </w:tc>
        <w:tc>
          <w:tcPr>
            <w:tcW w:w="113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10</w:t>
            </w:r>
          </w:p>
        </w:tc>
        <w:tc>
          <w:tcPr>
            <w:tcW w:w="72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后补助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19</w:t>
            </w:r>
          </w:p>
        </w:tc>
        <w:tc>
          <w:tcPr>
            <w:tcW w:w="1121" w:type="pct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59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广州华南新材料创新园有限公司</w:t>
            </w:r>
          </w:p>
        </w:tc>
        <w:tc>
          <w:tcPr>
            <w:tcW w:w="113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10</w:t>
            </w:r>
          </w:p>
        </w:tc>
        <w:tc>
          <w:tcPr>
            <w:tcW w:w="72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后补助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20</w:t>
            </w:r>
          </w:p>
        </w:tc>
        <w:tc>
          <w:tcPr>
            <w:tcW w:w="1121" w:type="pct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59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广东省华南技术转移中心有限公司</w:t>
            </w:r>
          </w:p>
        </w:tc>
        <w:tc>
          <w:tcPr>
            <w:tcW w:w="113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10</w:t>
            </w:r>
          </w:p>
        </w:tc>
        <w:tc>
          <w:tcPr>
            <w:tcW w:w="72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后补助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21</w:t>
            </w:r>
          </w:p>
        </w:tc>
        <w:tc>
          <w:tcPr>
            <w:tcW w:w="1121" w:type="pct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59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广州中新知识产权服务有限公司</w:t>
            </w:r>
          </w:p>
        </w:tc>
        <w:tc>
          <w:tcPr>
            <w:tcW w:w="113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10</w:t>
            </w:r>
          </w:p>
        </w:tc>
        <w:tc>
          <w:tcPr>
            <w:tcW w:w="72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后补助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22</w:t>
            </w:r>
          </w:p>
        </w:tc>
        <w:tc>
          <w:tcPr>
            <w:tcW w:w="1121" w:type="pct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59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广州奥凯信息咨询有限公司</w:t>
            </w:r>
          </w:p>
        </w:tc>
        <w:tc>
          <w:tcPr>
            <w:tcW w:w="113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10</w:t>
            </w:r>
          </w:p>
        </w:tc>
        <w:tc>
          <w:tcPr>
            <w:tcW w:w="72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后补助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23</w:t>
            </w:r>
          </w:p>
        </w:tc>
        <w:tc>
          <w:tcPr>
            <w:tcW w:w="1121" w:type="pct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59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广州恒成智道信息科技有限公司</w:t>
            </w:r>
          </w:p>
        </w:tc>
        <w:tc>
          <w:tcPr>
            <w:tcW w:w="113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10</w:t>
            </w:r>
          </w:p>
        </w:tc>
        <w:tc>
          <w:tcPr>
            <w:tcW w:w="72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后补助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24</w:t>
            </w:r>
          </w:p>
        </w:tc>
        <w:tc>
          <w:tcPr>
            <w:tcW w:w="1121" w:type="pct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59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广东技术师范大学</w:t>
            </w:r>
          </w:p>
        </w:tc>
        <w:tc>
          <w:tcPr>
            <w:tcW w:w="113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10</w:t>
            </w:r>
          </w:p>
        </w:tc>
        <w:tc>
          <w:tcPr>
            <w:tcW w:w="72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后补助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25</w:t>
            </w:r>
          </w:p>
        </w:tc>
        <w:tc>
          <w:tcPr>
            <w:tcW w:w="112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知识产权信息公共服务网络建设服务项目</w:t>
            </w:r>
          </w:p>
        </w:tc>
        <w:tc>
          <w:tcPr>
            <w:tcW w:w="159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广东省科技图书馆(广东省科学院信息研究所)</w:t>
            </w:r>
          </w:p>
        </w:tc>
        <w:tc>
          <w:tcPr>
            <w:tcW w:w="113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50</w:t>
            </w:r>
          </w:p>
        </w:tc>
        <w:tc>
          <w:tcPr>
            <w:tcW w:w="72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前补助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瀹嬩綋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yMjY4YmNjZDM2ZjNmZjExMGE5ZjEzNmNmNTJkZTMifQ=="/>
  </w:docVars>
  <w:rsids>
    <w:rsidRoot w:val="00000000"/>
    <w:rsid w:val="18310277"/>
    <w:rsid w:val="7D904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2024-04-08T10:31:53Z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08167B5C49044B478BF270607CA4C22B_12</vt:lpwstr>
  </property>
</Properties>
</file>