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bidi="ar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202</w:t>
      </w:r>
      <w:r>
        <w:rPr>
          <w:rFonts w:hint="default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4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bidi="ar"/>
        </w:rPr>
        <w:t>珠海市内外经贸发展专项资金（促进对外投资及区域合作事项）资金分配方案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right"/>
        <w:rPr>
          <w:rFonts w:hint="eastAsia" w:ascii="仿宋" w:hAnsi="仿宋" w:eastAsia="仿宋" w:cs="仿宋"/>
          <w:color w:val="000000"/>
          <w:kern w:val="0"/>
          <w:sz w:val="24"/>
          <w:lang w:bidi="ar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right"/>
        <w:rPr>
          <w:rFonts w:hint="eastAsia" w:ascii="仿宋" w:hAnsi="仿宋" w:eastAsia="仿宋" w:cs="仿宋"/>
          <w:color w:val="000000"/>
          <w:kern w:val="0"/>
          <w:sz w:val="24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lang w:bidi="ar"/>
        </w:rPr>
        <w:t>单位：人民币元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eastAsia" w:ascii="仿宋" w:hAnsi="仿宋" w:eastAsia="仿宋" w:cs="仿宋"/>
          <w:color w:val="000000"/>
          <w:kern w:val="0"/>
          <w:sz w:val="24"/>
          <w:lang w:bidi="ar"/>
        </w:rPr>
      </w:pPr>
    </w:p>
    <w:tbl>
      <w:tblPr>
        <w:tblStyle w:val="3"/>
        <w:tblW w:w="1472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449"/>
        <w:gridCol w:w="2711"/>
        <w:gridCol w:w="5134"/>
        <w:gridCol w:w="1560"/>
        <w:gridCol w:w="1586"/>
        <w:gridCol w:w="15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企业所在区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核定补贴金额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市级承担金额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区级承担金额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香洲区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珠海市珠光集团控股有限公司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港澳经贸合作平台项目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939960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657972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281988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香洲区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珠海博杰电子股份有限公司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企业建立国际营销网络项目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300000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210000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香洲区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喜文电子商务（珠海）有限公司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对外投资项目直接资助-祺远国际有限公司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100000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70000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香洲区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东信和平科技股份有限公司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投保对外投资项目保险费用-东信和平（俄罗斯）有限公司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3596.78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2517.75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1079.03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香洲区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珠海市世隆标签技术有限公司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支持企业开展境内外经贸交流活动-第二十八届中国兰州投资贸易洽谈会-参团企业人员团费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10976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7683.2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3292.8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香洲区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珠海云鲲科技有限公司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支持企业开展境内外经贸交流活动-第二十八届中国兰州投资贸易洽谈会-参团企业人员团费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3465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香洲区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珠海澳佰伴进出口贸易有限公司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支持企业开展境内外经贸交流活动-2022年粤澳名优商品展-参团企业人员团费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2646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香洲区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广东瑞联商用家具有限公司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支持企业开展境内外经贸交流活动-第二届中国国际消费品博览会-参团企业人员团费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香洲区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广东省珠海粮油食品进出口有限公司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支持企业开展境内外经贸交流活动-第二届中国国际消费品博览会-参团企业人员团费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4144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香洲区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珠海格力房产有限公司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支持企业开展境内外经贸交流活动-第二届中国国际消费品博览会-参团企业人员团费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4144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香洲区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珠海映画动力文化传播有限公司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支持企业开展境内外经贸交流活动-第二届中国国际消费品博览会-参团企业人员团费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香洲区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珠海市润鼎智能科技有限公司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支持企业开展境内外经贸交流活动-第二十八届中国兰州投资贸易洽谈会-参团企业人员团费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香洲区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珠海市润鼎智能科技有限公司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支持企业开展境内外经贸交流活动-第十九届中国-东盟博览会-参团企业展位费用、参团企业人员团费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25360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17752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香洲区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珠海市和鸿企业有限公司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支持企业开展境内外经贸交流活动-第二届中国国际消费品博览会-参团企业人员团费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香洲区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珠海市免税企业集团有限公司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支持企业开展境内外经贸交流活动-第十九届中国-东盟博览会-参团企业展位费用、参团企业人员团费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54490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38143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金湾区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珠海市金品创业共享平台科技有限公司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对外投资项目直接资助-华屹（澳门）一人有限公司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金湾区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珠海市金品创业共享平台科技有限公司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企业建设国际营销网络项目-华屹（澳门）一人有限公司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800000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金湾区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珠海迈越信息技术有限公司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企业建设国际营销网络项目-迈越国际一人有限公司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800000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金湾区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珠海迈越信息技术有限公司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对外投资项目直接资助-迈越国际一人有限公司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金湾区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珠海晨安医药有限公司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对外投资项目直接资助-骏钦（澳门）科技有限公司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100000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金湾区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珠海逸鹏科技有限公司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支持企业开展境内外经贸交流活动-第13届国际基础设施投资与建设高峰论坛-参团企业人员团费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1323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金湾区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珠海星辰伟业贸易有限公司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支持企业开展境内外经贸交流活动-2022年粤澳名优商品展-参团企业人员团费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金湾区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广东酷尔科技有限公司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支持企业开展境内外经贸交流活动-2022年粤澳名优商品展-参团企业人员团费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金湾区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广东酷尔科技有限公司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支持企业开展境内外经贸交流活动-第二届中国国际消费品博览会-参团企业人员团费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1365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金湾区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广东酷尔科技有限公司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支持企业开展境内外经贸交流活动-第十九届中国-东盟博览会-参团企业展位费用、参团企业人员团费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12680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3804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金湾区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珠海佳霖食品有限公司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支持企业开展境内外经贸交流活动-第二届中国国际消费品博览会-参团企业人员团费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1365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金湾区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广东逸鹏国际工程有限公司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支持企业开展境内外经贸交流活动-第13届国际基础设施投资与建设高峰论坛-参团企业人员团费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金湾区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珠海港康达医疗器材有限公司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支持企业开展境内外经贸交流活动-2022年粤澳名优商品展-参团企业人员团费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2268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珠海经济技术开发区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珠海展辰新材料股份有限公司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企业建设国际营销网络项目-展辰新材料（越南）有限公司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200000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金湾区-高栏港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珠海奔图电子有限公司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支持企业开展境内外经贸交流活动-第二十八届中国兰州投资贸易洽谈会-参团企业人员团费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1784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金湾区-高栏港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珠海汉格能源科技有限公司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支持企业开展境内外经贸交流活动-第十九届中国-东盟博览会-参团企业展位费用、参团企业人员团费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25832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5166.4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20665.6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金湾区-高栏港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珠海得米新材料有限公司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支持企业开展境内外经贸交流活动-第十九届中国-东盟博览会-参团企业人员团费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1796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359.2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金湾区-高栏港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珠海太阳鸟游艇制造有限公司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支持企业开展境内外经贸交流活动-第二届中国国际消费品博览会-参团企业人员团费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珠海光库科技股份有限公司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投保对外投资项目保险费用-光库米兰有限责任公司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23548.33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7064.5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16483.83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珠海光库科技股份有限公司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企业建设国际营销网络项目-光库通讯有限公司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500000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150000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珠海菲特兰医疗科技有限公司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对外投资项目直接资助-菲特兰实验室有限公司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500000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150000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珠海市智迪科技股份有限公司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投保对外投资项目保险费用-越南智迪科技有限公司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10210.75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3063.23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7147.52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珠海市智迪科技股份有限公司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对外投资项目安保费用-越南智迪科技有限公司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37199.86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11159.95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26039.91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珠海兴业新材料科技有限公司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支持企业开展境内外经贸交流活动-第二十八届中国兰州投资贸易洽谈会-参团企业人员团费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10242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3072.6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7169.4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珠海丹德图像技术有限公司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支持企业开展境内外经贸交流活动-2022年粤澳名优商品展-参团企业人员团费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2268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斗门区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珠海全润科技有限公司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对外投资项目直接资助-全晟科技（澳门）有限公司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斗门区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珠海市振盟肉禽有限公司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支持企业开展境内外经贸交流活动-2022年粤澳名优商品展-参团企业人员团费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斗门区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珠海市振盟肉禽有限公司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支持企业开展境内外经贸交流活动-第二十八届中国兰州投资贸易洽谈会-参团企业人员团费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9684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1936.8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7747.2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斗门区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珠海市振盟肉禽有限公司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支持企业开展境内外经贸交流活动-第二届中国国际消费品博览会-参团企业人员团费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1184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斗门区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珠海顺鑫电气设备有限公司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支持企业开展境内外经贸交流活动-第13届国际基础设施投资与建设高峰论坛-参团企业人员团费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斗门区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珠海市金同农副食品有限公司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支持企业开展境内外经贸交流活动-2022年粤澳名优商品展-参团企业人员团费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鹤洲新区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（筹备组）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中航国际控股（珠海）有限公司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企业建设国际营销网络项目-联合航空标准件控股有限公司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800000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鹤洲新区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（筹备组）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星汉智能科技股份有限公司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投保对外投资项目保险费用-星汉智能科技（非洲）有限公司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1332.14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399.64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鹤洲新区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（筹备组）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星汉智能科技股份有限公司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投保对外投资项目保险费用-银河科技（孟加拉）有限公司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17317.82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5195.35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12122.47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鹤洲新区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（筹备组）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星汉智能科技股份有限公司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投保对外投资项目保险费用-星汉智能科技（印度）有限公司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1748.44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524.53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1223.91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鹤洲新区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（筹备组）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星汉智能科技股份有限公司</w:t>
            </w:r>
          </w:p>
        </w:tc>
        <w:tc>
          <w:tcPr>
            <w:tcW w:w="5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对外投资项目安保费用-银河科技（孟加拉）有限公司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27889.5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8366.85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19522.65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eastAsia" w:ascii="仿宋" w:hAnsi="仿宋" w:eastAsia="仿宋" w:cs="仿宋"/>
          <w:color w:val="000000"/>
          <w:kern w:val="0"/>
          <w:sz w:val="24"/>
          <w:lang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0MTAwN2I1Y2VjMTBhZmY0NWU4ZTMwMDgxY2YwOTMifQ=="/>
  </w:docVars>
  <w:rsids>
    <w:rsidRoot w:val="75B41784"/>
    <w:rsid w:val="01D36C1F"/>
    <w:rsid w:val="1E1C7505"/>
    <w:rsid w:val="25AEEBAE"/>
    <w:rsid w:val="274F0F2E"/>
    <w:rsid w:val="49500132"/>
    <w:rsid w:val="6EFDEB90"/>
    <w:rsid w:val="6F7D96FF"/>
    <w:rsid w:val="6F7F0279"/>
    <w:rsid w:val="6FE53F82"/>
    <w:rsid w:val="75B41784"/>
    <w:rsid w:val="7FFC5E95"/>
    <w:rsid w:val="AFE6DE7D"/>
    <w:rsid w:val="F7EDB8B5"/>
    <w:rsid w:val="FFBBED91"/>
    <w:rsid w:val="FFBF9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2024-01-06T22:44:00Z</dcterms:created>
  <dc:creator>Eagle Ren</dc:creator>
  <cp:lastModifiedBy>chenj</cp:lastModifiedBy>
  <dcterms:modified xsi:type="dcterms:W3CDTF">2024-04-26T16:29:04Z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403334B0466753B4B6652B6680ADFAF8</vt:lpwstr>
  </property>
</Properties>
</file>