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2024年广州市促进商务高质量发展专项资金零售与消费促进专题(2023年批发业企业增量奖励资金)拟奖励企业名单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4"/>
        <w:gridCol w:w="1129"/>
        <w:gridCol w:w="3682"/>
        <w:gridCol w:w="1274"/>
        <w:gridCol w:w="16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6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所属区</w:t>
            </w:r>
          </w:p>
        </w:tc>
        <w:tc>
          <w:tcPr>
            <w:tcW w:w="216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74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企业申请金额（万元）</w:t>
            </w:r>
          </w:p>
        </w:tc>
        <w:tc>
          <w:tcPr>
            <w:tcW w:w="94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拟补助金额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广州柏居佳商贸有限公司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吉禾（广州）商贸发展有限公司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广州金宝物资有限公司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广州劲速贸易有限公司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广州期航贸易有限公司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广东昱莱国际贸易有限公司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广东仁亿国际贸易有限公司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广东元昇国际贸易有限公司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广州风雨兴贸易有限公司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广州佰沐新能源有限公司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广州诚韫贸易有限公司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广州锐欧贸易有限公司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广州泓芯金属资源有限公司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广州超雄新材料有限公司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广州弘隆金属材料有限公司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广州恒团贸易发展有限公司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广州融睿供应链管理有限公司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广州乐贝科技有限公司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广州嘉世奇新材料有限公司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广州钜隶新材料有限公司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广州粤源供应链管理有限公司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广州冠明进出口有限公司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广州御翔商贸有限公司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广州市菲腾博速新材料有限公司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南矿（广州）金属有限公司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广州正浪商贸有限公司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广州粤物工贸有限公司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广州楠江贸易有限公司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广东豫粤金属有限公司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广州市时力商贸有限公司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广州捷力金属材料有限公司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广州良策新材料有限公司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广州皓欣金属有限公司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广州辉鸿金属资源有限公司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广州宏盛金属材料有限公司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广州齐达新材料有限公司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广州市保沣盈金属贸易有限公司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广东智云金属资源有限公司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广州中正物资有限公司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广州辰星经贸有限公司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广州秦太丰物资有限公司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广州大沽商贸有限公司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广州市赛珀贸易有限公司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广州市德升金属资源有限公司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广东启逸南粤新材料有限公司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广州信闰新材料有限公司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广州恒美合物资有限公司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广州市鼎钢商贸有限公司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广州万泽金属物资有限公司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广州锴达金属资源有限公司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广东优金金属材料有限公司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广州松木物资有限公司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广州资毅商贸有限公司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广东创银金属有限公司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广州敏捷金属材料有限公司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广州奇诺比奥金属科技有限公司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广州盛诺新材料有限公司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广州世迈新材料有限公司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广州柔石物资有限公司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广州艺约新材料有限公司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广州隆吟新材料有限公司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广州胜望金属材料有限公司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世勋（广州）金属材料有限公司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广州将胜新材料有限公司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广州耀西金属科技有限公司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广东信诚金属材料有限公司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广州逸禾贸易有限公司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广州佳宏盛新材料有限公司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广州铭佰翔贸易有限公司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广州泰翔新材料有限公司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广州夏景深贸易有限公司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广州州新商贸有限公司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广州银鑫国际贸易有限公司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广州市德晟金属资源有限公司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广东八炬国际贸易有限公司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广州泓澄金属资源有限公司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广州莱睿贸易有限公司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广州乾益新材料有限公司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广州兴铠贸易有限公司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广州悦澄贸易有限公司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耀月（广东）新材料有限公司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广东昊达新材料有限公司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广州市文硕金属材料有限公司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广州荣丰新材料有限公司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广东进源金属材料有限公司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广州宏诚新材料有限公司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广州合翔贸易有限公司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广州恒鼎金属材料有限公司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广东名创冠永新材料有限公司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广州迪仕通供应链有限公司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广州大奔国际贸易有限公司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广州锦益物资有限责任公司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广州众隆金属材料有限公司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广州飞幻商贸有限公司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中南经贸（广州）有限公司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广东省凯利亚金属材料有限公司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广东中汇金属资源有限公司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广东省禾笙新材料有限公司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广东擎天金属有限公司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广东易汇鑫金属资源有限公司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广州海通金属有限公司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广州榕顺物资有限公司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广州坤鹏新材料有限公司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广州增农供应链有限公司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广州奥创物资有限公司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广州烨晟经贸有限公司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广州灵塑匠商贸有限公司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广州昊坤新材料有限公司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广州安盈新材料有限公司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广州南粤金属材料有限公司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广州留祥贸易有限公司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广州星风物资有限责任公司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广州集星商贸有限公司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广州净杉金属材料有限公司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广州东融供应链科技有限公司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广州闵思商贸有限公司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广州豪斯新材料有限公司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广州恩泰贸易有限公司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广州龙艺贸易有限公司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广州市富华盈物资有限公司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广州中钯商贸有限公司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广州幄诚新能源科技有限公司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广州态辉新材料有限公司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广州聚丰金属有限公司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广州禾利农业有限公司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广州冰典新材料有限公司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广州市泓雅贸易有限公司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广州荣臻贸易有限公司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广州鼎盛金属资源有限公司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广州锐庭贸易有限公司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广东茂铝国际贸易有限公司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增城市金泰丰燃油有限公司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广州立业中金新材料有限公司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广东卓悦供应链管理有限公司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广州焯锐贸易有限公司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广州海起贸易有限公司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广州榕劲物资有限公司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广东中鑫农业发展有限公司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广州高亚实业有限公司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广东澎治科技发展有限公司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广州轻出集团恒瑞进出口有限公司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广州市建材发展集团有限公司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广州美的智慧家居有限公司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广东广物金属产业集团有限公司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广州市市政实业有限公司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广东省建材有限公司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中航路通实业有限公司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广东广晟有色金属进出口有限公司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广州合创润金属有限公司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广州高景贸易发展有限公司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玉湖国际贸易（广州）有限公司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广东新铝程国际贸易有限公司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广东金都新材料有限公司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广州绿色金融街投资管理有限公司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广州花都城投贸易有限公司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广州礼合电商供应链有限公司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广州花都车城国际贸易有限公司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华南蓝天航空油料有限公司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广东粤祥实业有限公司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广州盛世欣兴格力贸易有限公司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从化区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广州中色供应链有限公司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从化区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广东从玉进出口贸易有限公司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广汽传祺汽车销售有限公司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广州裕丰穗农业技术有限公司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广州市海大饲料有限公司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埃安汽车销售服务有限公司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名创优品国际控股（广东）有限公司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名创优品环球控股（广东）有限公司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广东广物中南建材集团有限公司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广州格雷达特殊材料有限公司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广州新正鸿金属资源有限公司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侨建工贸投资发展有限公司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广州博莱饲料有限公司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广州力天行新材料有限公司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广州海大科技发展有限公司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广东海大国际贸易有限公司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国能销售集团广州有限公司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广州聚创供应链有限公司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广州兴海金属贸易有限公司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广州国凯国际贸易有限公司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广州蜀俊供应链管理有限公司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广州金博物流贸易集团有限公司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广州涟钢供应链有限公司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广东佰盛金金属材料有限公司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广州荟集新材料有限公司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广州铜邦贸易有限公司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广东中泽供应链有限公司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广州品胜金属有限公司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广州普罗达贸易有限公司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广东宝奂新材料有限公司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广州市世翔金属贸易有限公司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聚烯堂（广州）供应链有限公司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广东集药医药有限公司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广东岳泓实业控股有限公司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广东建造现代技术有限公司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广州中谊供应链有限公司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广州视承电子科技有限公司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科学城（广州）国际贸易有限公司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名创优品国际（广州）有限公司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小鹏新能源汽车销售（广州）有限公司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广东正竣实业贸易有限公司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广州小鹏汽车贸易有限公司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广州锐辰金属有限公司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立邦装饰材料（广州）有限公司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广州快塑电子商务有限公司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广州兴美瑞恒新材料有限公司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广州粤通石油化工贸易有限公司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广州万物集工业品有限公司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广州亿天钢建材贸易有限公司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广州汇捷供应链管理有限公司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广州赢弘金属物资有限公司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广州市煜丰物资有限公司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广东盈润泰贸易发展有限公司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广东中博城投金属材料有限责任公司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广东至远药业有限公司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广东苏美达国际贸易有限公司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广州市广橡国际贸易有限公司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中国石化销售股份有限公司华南分公司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广州鑫之博商贸有限公司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格博喻（广州）农业有限公司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广州晋东商贸有限公司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中化石油广东有限公司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广州好莱客集成家居有限公司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广东烟草广州市有限公司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广东粤耀科技信息有限公司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广州浩越能源科技有限公司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中国石油天然气股份有限公司华南化工销售分公司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周生生（中国）商业有限公司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九井控股有限公司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中国石油天然气股份有限公司广东销售分公司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广东闽海能源有限公司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中建四局物流发展有限公司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广州人人租供应链服务有限公司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广州启润实业有限公司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广州阳之光贸易有限公司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广州鹏辉储能科技有限公司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广东海集贸易有限公司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广州京科控股有限公司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广州市诗戈贸易有限公司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广州辰利贸易有限公司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广州利诺进出口贸易有限公司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广州市铠达金属资源有限公司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广州睿中贸易有限公司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广州新红杉科技有限公司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广州南沙海港贸易有限公司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九隆（广州）国际贸易有限公司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广东新华黄金有限责任公司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广汽国际汽车销售服务有限公司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鹰铜（广州）金属有限公司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广州丰量国际贸易有限公司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广东裕东商业有限公司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广州暖扬扬贸易有限公司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广东恒达丰能源有限公司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广东洋诚新材料有限公司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广州启润金属有限公司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广东汇鑫机电有限公司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五矿（广州）国际贸易有限公司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163.54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广东常盛新材料有限公司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广州粤翔之星商贸发展有限公司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广州耀金新材料有限公司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广州鸿为进出口贸易有限公司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广东富欣能源有限公司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广东荣达科技发展有限公司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广东汇亿物资有限公司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广州涛铭贸易有限公司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广东广物优车科技有限公司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兴翰（广州）新材料有限公司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广东璟泰国际进出口有限责任公司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广州鼎李商贸有限公司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嘉吉实业贸易（广东）有限公司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广州中石油燃料油有限责任公司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广州海龟爸爸生物科技有限公司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广东卡普斯材料有限公司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中石化化工销售（广东）有限公司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广东易成供应链有限公司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广东嘉好农产品有限公司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277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大参林医药集团股份有限公司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278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广东省华大物流有限公司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279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广东新供销天润粮油集团有限公司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280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广东粤远贸易有限公司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281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广州固金贸易有限公司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282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广州医药股份有限公司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283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名创优品（广州）有限责任公司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284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唯品会（中国）有限公司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120.53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285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国药控股广州有限公司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286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1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广州公交集团能源有限公司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3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合       计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8,572.07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8,368.00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CAB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2024-06-18T01:27:48Z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5787DB0B788D493388EED3E6D257477C_12</vt:lpwstr>
  </property>
</Properties>
</file>