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FF6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附件：</w:t>
      </w:r>
    </w:p>
    <w:p w14:paraId="0A3602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</w:pPr>
      <w:bookmarkStart w:id="1" w:name="_GoBack"/>
      <w:bookmarkEnd w:id="1"/>
    </w:p>
    <w:p w14:paraId="704638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东莞市中小微企业贷款风险补偿合作金融机构名单（最新）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45"/>
        <w:gridCol w:w="6469"/>
      </w:tblGrid>
      <w:tr w14:paraId="31973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C0AC4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379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80601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金融机构</w:t>
            </w:r>
          </w:p>
        </w:tc>
      </w:tr>
      <w:tr w14:paraId="5B068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2DF25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DD0D3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中国农业发展银行东莞市分行</w:t>
            </w:r>
          </w:p>
        </w:tc>
      </w:tr>
      <w:tr w14:paraId="2ACE4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470D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CAB6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中国工商银行股份有限公司东莞分行</w:t>
            </w:r>
          </w:p>
        </w:tc>
      </w:tr>
      <w:tr w14:paraId="4B69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99693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B4F97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中国农业银行股份有限公司东莞分行</w:t>
            </w:r>
          </w:p>
        </w:tc>
      </w:tr>
      <w:tr w14:paraId="22AB5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5A446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1896B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中国银行股份有限公司东莞分行</w:t>
            </w:r>
          </w:p>
        </w:tc>
      </w:tr>
      <w:tr w14:paraId="5B6C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8F12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09003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中国建设银行股份有限公司东莞市分行</w:t>
            </w:r>
          </w:p>
        </w:tc>
      </w:tr>
      <w:tr w14:paraId="7E217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C0A9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5C119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交通银行股份有限公司东莞分行</w:t>
            </w:r>
          </w:p>
        </w:tc>
      </w:tr>
      <w:tr w14:paraId="05E7A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42BDC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D787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中国邮政储蓄银行股份有限公司东莞市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分行</w:t>
            </w:r>
          </w:p>
        </w:tc>
      </w:tr>
      <w:tr w14:paraId="1B00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35C1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07492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广发银行股份有限公司东莞分行</w:t>
            </w:r>
          </w:p>
        </w:tc>
      </w:tr>
      <w:tr w14:paraId="4D914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180D6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10689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中信银行股份有限公司东莞分行</w:t>
            </w:r>
          </w:p>
        </w:tc>
      </w:tr>
      <w:tr w14:paraId="15F58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BAA0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6151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招商银行股份有限公司东莞分行</w:t>
            </w:r>
          </w:p>
        </w:tc>
      </w:tr>
      <w:tr w14:paraId="5973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80A4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92B1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兴业银行股份有限公司东莞分行</w:t>
            </w:r>
          </w:p>
        </w:tc>
      </w:tr>
      <w:tr w14:paraId="413D9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5121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4BA8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上海浦东发展银行股份有限公司东莞分行</w:t>
            </w:r>
          </w:p>
        </w:tc>
      </w:tr>
      <w:tr w14:paraId="0EE5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7AA54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09DE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中国民生银行股份有限公司东莞分行</w:t>
            </w:r>
          </w:p>
        </w:tc>
      </w:tr>
      <w:tr w14:paraId="618A4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E064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F4BD1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中国光大银行股份有限公司东莞分行</w:t>
            </w:r>
          </w:p>
        </w:tc>
      </w:tr>
      <w:tr w14:paraId="1A7D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28120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17A95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华夏银行股份有限公司东莞分行</w:t>
            </w:r>
          </w:p>
        </w:tc>
      </w:tr>
      <w:tr w14:paraId="67408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BA6C3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769F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平安银行股份有限公司东莞分行</w:t>
            </w:r>
          </w:p>
        </w:tc>
      </w:tr>
      <w:tr w14:paraId="23430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EFC65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8730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渤海银行股份有限公司东莞分行</w:t>
            </w:r>
          </w:p>
        </w:tc>
      </w:tr>
      <w:tr w14:paraId="15FC8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C01E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D9E3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浙商银行股份有限公司东莞分行</w:t>
            </w:r>
          </w:p>
        </w:tc>
      </w:tr>
      <w:tr w14:paraId="22678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6CBB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C458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广东南粤银行股份有限公司东莞分行</w:t>
            </w:r>
          </w:p>
        </w:tc>
      </w:tr>
      <w:tr w14:paraId="3173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24B6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8C664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广东华兴银行股份有限公司东莞分行</w:t>
            </w:r>
          </w:p>
        </w:tc>
      </w:tr>
      <w:tr w14:paraId="25740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343FF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C0C2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珠海华润银行股份有限公司东莞分行</w:t>
            </w:r>
          </w:p>
        </w:tc>
      </w:tr>
      <w:tr w14:paraId="3670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E2D8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16F46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广州银行股份有限公司东莞分行</w:t>
            </w:r>
          </w:p>
        </w:tc>
      </w:tr>
      <w:tr w14:paraId="74F8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10700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791D87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东莞银行股份有限公司东莞分行</w:t>
            </w:r>
          </w:p>
        </w:tc>
      </w:tr>
      <w:tr w14:paraId="1FF7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0C8FE2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0A9F4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东莞农村商业银行股份有限公司</w:t>
            </w:r>
          </w:p>
        </w:tc>
      </w:tr>
      <w:tr w14:paraId="5D59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47339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A99F0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东莞长安村镇银行股份有限公司</w:t>
            </w:r>
          </w:p>
        </w:tc>
      </w:tr>
      <w:tr w14:paraId="05775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71CE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EE21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东莞厚街华业村镇银行股份有限公司</w:t>
            </w:r>
          </w:p>
        </w:tc>
      </w:tr>
      <w:tr w14:paraId="74BD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303A13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33D04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东莞常平新华村镇银行股份有限公司</w:t>
            </w:r>
          </w:p>
        </w:tc>
      </w:tr>
      <w:tr w14:paraId="30524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4EC392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65A5B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东莞黄江珠江村镇银行股份有限公司</w:t>
            </w:r>
          </w:p>
        </w:tc>
      </w:tr>
      <w:tr w14:paraId="152EE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5B36B3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21560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创兴银行有限公司东莞支行</w:t>
            </w:r>
          </w:p>
        </w:tc>
      </w:tr>
      <w:tr w14:paraId="04FF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bottom"/>
          </w:tcPr>
          <w:p w14:paraId="12904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379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63E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东莞市科创融资担保有限公司</w:t>
            </w:r>
          </w:p>
        </w:tc>
      </w:tr>
    </w:tbl>
    <w:p w14:paraId="60C26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C2C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2024-07-22T06:52:59Z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21C989CA95244F83A28D31A6DDE0AEF5_12</vt:lpwstr>
  </property>
</Properties>
</file>