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364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附件：</w:t>
      </w:r>
    </w:p>
    <w:p w14:paraId="77C918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2024年清远市第二批应开展清洁生产审核工作企业名单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8"/>
        <w:gridCol w:w="1377"/>
        <w:gridCol w:w="3191"/>
        <w:gridCol w:w="2089"/>
        <w:gridCol w:w="1208"/>
      </w:tblGrid>
      <w:tr w14:paraId="38B64E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5325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8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58CC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地区</w:t>
            </w: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8DB8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2689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牵头部门</w:t>
            </w:r>
          </w:p>
        </w:tc>
        <w:tc>
          <w:tcPr>
            <w:tcW w:w="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35BC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验收期限</w:t>
            </w:r>
          </w:p>
        </w:tc>
      </w:tr>
      <w:tr w14:paraId="04F6FF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6778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8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2DA0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高新区</w:t>
            </w:r>
          </w:p>
          <w:p w14:paraId="358F72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(1家)  </w:t>
            </w: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B3B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清远先导材料有限公司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9ECA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市工业和信息化局</w:t>
            </w:r>
          </w:p>
        </w:tc>
        <w:tc>
          <w:tcPr>
            <w:tcW w:w="70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73E8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本验收期限:2025年8月30日,</w:t>
            </w:r>
          </w:p>
          <w:p w14:paraId="50EF7E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逾</w:t>
            </w:r>
            <w:bookmarkStart w:id="0" w:name="_GoBack"/>
            <w:bookmarkEnd w:id="0"/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期未开展审核验收的企业,滚动纳入下一轮强制清洁生产审核企业名单</w:t>
            </w:r>
          </w:p>
        </w:tc>
      </w:tr>
      <w:tr w14:paraId="4BD41D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900C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8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33D3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清城区</w:t>
            </w:r>
          </w:p>
          <w:p w14:paraId="51EC41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(1家)</w:t>
            </w: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9F4F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清远市莱科新材料有限公司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AB29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市工业和信息化局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202C6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B36F9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ED0B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80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38A5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清新区(8家)</w:t>
            </w: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B29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清远市鸿力表面处理科技有限公司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6EAC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0D4AB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D1A70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D22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4918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9AB0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清远市益安金属制品有限公司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3A4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6BFC5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06AA6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B89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68435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D7AD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清远聚元盛表面处理科技有限公司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DF44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23453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9E4E0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3EE6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3D460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6B44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清远市广兴电镀有限公司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C988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14242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2F6D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5949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4AA33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51A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清远市佳力表面处理科技有限公司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FFEF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D855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91926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FEE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10A8E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BC7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清远市清新区瑜阳电镀有限公司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480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D4672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82346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49EF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9AFD1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6E2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清远信和汽车部件有限公司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1C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70F1D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08D85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CDB3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7CB90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D74F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清远金安利电镀有限公司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44DA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市生态环境部门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11E0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456F3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B0BE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8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545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英德市</w:t>
            </w:r>
          </w:p>
          <w:p w14:paraId="43DB41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(1家)</w:t>
            </w: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1BC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本州电池（英德）有限公司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8D48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市工业和信息化部门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32CC7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BD822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828C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8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A504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阳山县</w:t>
            </w:r>
          </w:p>
          <w:p w14:paraId="799F57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(1家)</w:t>
            </w: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6822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清远市阳山荣璟鞋业有限公司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1EC2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市工业和信息化部门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A6796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1A94A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782E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80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8A6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佛冈县（2家）</w:t>
            </w: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B375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洛科威防火保温材料（广东）有限公司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3D53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市工业和信息化部门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DD28B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1225DA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3960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80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A46CD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CC69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佛冈顺亚纺织科技有限公司</w:t>
            </w:r>
          </w:p>
        </w:tc>
        <w:tc>
          <w:tcPr>
            <w:tcW w:w="12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CCC1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市工业和信息化部门</w:t>
            </w:r>
          </w:p>
        </w:tc>
        <w:tc>
          <w:tcPr>
            <w:tcW w:w="70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73B3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</w:tbl>
    <w:p w14:paraId="03DF43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6CC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2024-08-20T02:18:42Z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30AAEDB5E498436EA9A04B70FFB77404_12</vt:lpwstr>
  </property>
</Properties>
</file>