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42ACD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</w:t>
      </w:r>
    </w:p>
    <w:p w14:paraId="204FE66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项目结题验收结果</w:t>
      </w:r>
      <w:bookmarkStart w:id="0" w:name="_GoBack"/>
      <w:bookmarkEnd w:id="0"/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3"/>
        <w:gridCol w:w="4449"/>
        <w:gridCol w:w="2447"/>
        <w:gridCol w:w="874"/>
      </w:tblGrid>
      <w:tr w14:paraId="15569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D780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261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A3B8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项目名称</w:t>
            </w:r>
          </w:p>
        </w:tc>
        <w:tc>
          <w:tcPr>
            <w:tcW w:w="1437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EF50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承担单位</w:t>
            </w:r>
          </w:p>
        </w:tc>
        <w:tc>
          <w:tcPr>
            <w:tcW w:w="513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2588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结果</w:t>
            </w:r>
          </w:p>
        </w:tc>
      </w:tr>
      <w:tr w14:paraId="0FB25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6B09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26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413F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2023年度广东省高价值专利培育布局中心建设项目（现代农业与食品产业）</w:t>
            </w:r>
          </w:p>
        </w:tc>
        <w:tc>
          <w:tcPr>
            <w:tcW w:w="143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4650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华南理工大学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FCBA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 w14:paraId="4E5D9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F680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26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A4E2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2023年度广东省高价值专利培育布局中心建设项目（现代农业与食品产业）</w:t>
            </w:r>
          </w:p>
        </w:tc>
        <w:tc>
          <w:tcPr>
            <w:tcW w:w="143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8628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广东海洋大学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7E4B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 w14:paraId="4D932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C4C2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26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9448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2023年度广东省高价值专利培育布局中心建设项目</w:t>
            </w:r>
          </w:p>
        </w:tc>
        <w:tc>
          <w:tcPr>
            <w:tcW w:w="143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898C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广东中思拓大数据研究院有限公司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16E0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 w14:paraId="7B926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E1F3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26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BCD3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2023年度广东省高价值专利培育布局中心建设项目</w:t>
            </w:r>
          </w:p>
        </w:tc>
        <w:tc>
          <w:tcPr>
            <w:tcW w:w="143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D124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广州实验室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EBB8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 w14:paraId="2D115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C008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26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7527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2023年度广东省高价值专利培育布局中心建设项目</w:t>
            </w:r>
          </w:p>
        </w:tc>
        <w:tc>
          <w:tcPr>
            <w:tcW w:w="143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F0BA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南方海洋科学与工程广东省实验室（湛江）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E83A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 w14:paraId="7803C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2CF6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26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35B4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2023年度专利代理高级管理人员能力提升项目</w:t>
            </w:r>
          </w:p>
        </w:tc>
        <w:tc>
          <w:tcPr>
            <w:tcW w:w="143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F7B3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广州中新知识产权服务有限公司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C776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 w14:paraId="035F8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C485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26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2C97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2023年度广东省战略性产业集群知识产权协同运营中心建设项目（智能机器人）</w:t>
            </w:r>
          </w:p>
        </w:tc>
        <w:tc>
          <w:tcPr>
            <w:tcW w:w="143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955B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广东智慧财富知识产权运营有限公司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261E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 w14:paraId="5DA24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C30E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26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F6D4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2023年度广东省战略性产业集群知识产权协同运营中心建设项目（精密仪器设备）</w:t>
            </w:r>
          </w:p>
        </w:tc>
        <w:tc>
          <w:tcPr>
            <w:tcW w:w="143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B39C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华进联合专利商标代理有限公司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CD1B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 w14:paraId="17E82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6682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26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6603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2023年度广东省战略性产业集群知识产权协同运营中心建设项目（安全应急与环保）</w:t>
            </w:r>
          </w:p>
        </w:tc>
        <w:tc>
          <w:tcPr>
            <w:tcW w:w="143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CC35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广州三环专利商标代理有限公司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CB6B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 w14:paraId="5B8E9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9E9A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26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DF46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2023年度广东省战略性产业集群知识产权协同运营中心建设项目（高端装备制造）</w:t>
            </w:r>
          </w:p>
        </w:tc>
        <w:tc>
          <w:tcPr>
            <w:tcW w:w="143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83A1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智专北斗（广州）知识产权咨询公司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9BEA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 w14:paraId="19C09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C3FC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26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3304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2023年度广东省战略性产业集群知识产权协同运营中心建设项目（激光与增材制造）</w:t>
            </w:r>
          </w:p>
        </w:tc>
        <w:tc>
          <w:tcPr>
            <w:tcW w:w="143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5276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深圳市深佳知识产权代理事务所（普通合伙）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581F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 w14:paraId="6DE1B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90F7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26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0AAD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2023年度在建产业集群知识产权协同运营中心推进项目（汽车产业集群）</w:t>
            </w:r>
          </w:p>
        </w:tc>
        <w:tc>
          <w:tcPr>
            <w:tcW w:w="143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79DB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广州三环专利商标代理有限公司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E33A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 w14:paraId="107FA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2825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26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E066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2023年度专利申请质量前端排查试点工作项目</w:t>
            </w:r>
          </w:p>
        </w:tc>
        <w:tc>
          <w:tcPr>
            <w:tcW w:w="143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C0FD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国家知识产权局专利局专利审查协作广东中心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EFF9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 w14:paraId="1C2E9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B1EC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26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097A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2023年广东省战略性产业集群知识产权协同运营中心管理项目</w:t>
            </w:r>
          </w:p>
        </w:tc>
        <w:tc>
          <w:tcPr>
            <w:tcW w:w="143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8B5F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广东省知识产权保护中心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9FF5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 w14:paraId="4B9A8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A834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26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CC92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2023年度广东省中小微企业知识产权评估公益服务项目</w:t>
            </w:r>
          </w:p>
        </w:tc>
        <w:tc>
          <w:tcPr>
            <w:tcW w:w="143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C341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佛山市专利代理人协会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D1D1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 w14:paraId="04E8A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2A12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26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306F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2023年知识产权信息公共服务节点网点数据支撑</w:t>
            </w:r>
          </w:p>
        </w:tc>
        <w:tc>
          <w:tcPr>
            <w:tcW w:w="143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C75D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广东省知识产权保护中心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0E63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 w14:paraId="3B98A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30F1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26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3D77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2023年度知识产权公共服务检索数据库标准化和信息推进项目</w:t>
            </w:r>
          </w:p>
        </w:tc>
        <w:tc>
          <w:tcPr>
            <w:tcW w:w="143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F9EA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广东省专利信息协会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58A2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 w14:paraId="141FA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A3AE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26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C3DF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2023年度广东省知识产权促进类项目管理服务项目</w:t>
            </w:r>
          </w:p>
        </w:tc>
        <w:tc>
          <w:tcPr>
            <w:tcW w:w="143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E1F3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广东知识产权保护协会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8C4B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 w14:paraId="305E9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AB79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26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9A1B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2023年技术与创新支持中心(TISC)项目</w:t>
            </w:r>
          </w:p>
        </w:tc>
        <w:tc>
          <w:tcPr>
            <w:tcW w:w="143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16EF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广东省知识产权保护中心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EC17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 w14:paraId="5D651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6807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26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06BD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省知识产权保护中心服务站布局与推进</w:t>
            </w:r>
          </w:p>
        </w:tc>
        <w:tc>
          <w:tcPr>
            <w:tcW w:w="143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611F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广东省知识产权保护中心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10C2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 w14:paraId="5E582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4518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26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23EC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粤港澳大湾区国际知识产权合作中心服务机制建设项目</w:t>
            </w:r>
          </w:p>
        </w:tc>
        <w:tc>
          <w:tcPr>
            <w:tcW w:w="143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D2E5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广东省知识产权保护中心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8FB1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</w:tbl>
    <w:p w14:paraId="76AF26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75490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2024-11-01T09:30:49Z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8740D55F8D934FB9A471B27F11E6A85E_12</vt:lpwstr>
  </property>
</Properties>
</file>