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3B9718C">
      <w:pPr>
        <w:spacing w:line="600" w:lineRule="exact"/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  <w:t>附件</w:t>
      </w:r>
    </w:p>
    <w:p w14:paraId="6286E60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default" w:ascii="Times New Roman" w:hAnsi="Times New Roman" w:eastAsia="方正小标宋简体" w:cs="Times New Roman"/>
          <w:color w:val="000000"/>
          <w:kern w:val="0"/>
          <w:sz w:val="36"/>
          <w:szCs w:val="36"/>
          <w:lang w:val="en-US" w:eastAsia="zh-CN" w:bidi="ar"/>
        </w:rPr>
      </w:pPr>
    </w:p>
    <w:p w14:paraId="4CACA33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肇庆市2027年省级制造业当家重点任务保障专项资金首台（套）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br w:type="textWrapping"/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重大技术装备研制与推广应用项目拟</w:t>
      </w: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入库项目名单</w:t>
      </w:r>
    </w:p>
    <w:p w14:paraId="58A07A03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</w:p>
    <w:tbl>
      <w:tblPr>
        <w:tblStyle w:val="5"/>
        <w:tblW w:w="4998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63"/>
        <w:gridCol w:w="3340"/>
        <w:gridCol w:w="4875"/>
        <w:gridCol w:w="2794"/>
        <w:gridCol w:w="1192"/>
      </w:tblGrid>
      <w:tr w14:paraId="7C8EBE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20" w:hRule="atLeast"/>
        </w:trPr>
        <w:tc>
          <w:tcPr>
            <w:tcW w:w="3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3B24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600" w:lineRule="exact"/>
              <w:jc w:val="center"/>
              <w:textAlignment w:val="center"/>
              <w:rPr>
                <w:rFonts w:hint="default" w:ascii="Times New Roman" w:hAnsi="Times New Roman" w:eastAsia="黑体" w:cs="Times New Roman"/>
                <w:b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序号</w:t>
            </w:r>
          </w:p>
        </w:tc>
        <w:tc>
          <w:tcPr>
            <w:tcW w:w="12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AEE0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600" w:lineRule="exact"/>
              <w:jc w:val="center"/>
              <w:textAlignment w:val="center"/>
              <w:rPr>
                <w:rFonts w:hint="default" w:ascii="Times New Roman" w:hAnsi="Times New Roman" w:eastAsia="黑体" w:cs="Times New Roman"/>
                <w:b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公司名称</w:t>
            </w:r>
          </w:p>
        </w:tc>
        <w:tc>
          <w:tcPr>
            <w:tcW w:w="18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A607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600" w:lineRule="exact"/>
              <w:jc w:val="center"/>
              <w:textAlignment w:val="center"/>
              <w:rPr>
                <w:rFonts w:hint="default" w:ascii="Times New Roman" w:hAnsi="Times New Roman" w:eastAsia="黑体" w:cs="Times New Roman"/>
                <w:b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1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2A9B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6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color w:val="000000"/>
                <w:sz w:val="32"/>
                <w:szCs w:val="32"/>
                <w:u w:val="none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i w:val="0"/>
                <w:color w:val="000000"/>
                <w:sz w:val="32"/>
                <w:szCs w:val="32"/>
                <w:u w:val="none"/>
                <w:lang w:eastAsia="zh-CN"/>
              </w:rPr>
              <w:t>拟扶持金额</w:t>
            </w:r>
          </w:p>
        </w:tc>
        <w:tc>
          <w:tcPr>
            <w:tcW w:w="4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89FD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600" w:lineRule="exact"/>
              <w:jc w:val="center"/>
              <w:textAlignment w:val="center"/>
              <w:rPr>
                <w:rFonts w:hint="default" w:ascii="Times New Roman" w:hAnsi="Times New Roman" w:eastAsia="黑体" w:cs="Times New Roman"/>
                <w:b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color w:val="000000"/>
                <w:sz w:val="32"/>
                <w:szCs w:val="32"/>
                <w:u w:val="none"/>
                <w:lang w:eastAsia="zh-CN"/>
              </w:rPr>
              <w:t>备注</w:t>
            </w:r>
          </w:p>
        </w:tc>
      </w:tr>
      <w:tr w14:paraId="2E346F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10" w:hRule="atLeast"/>
        </w:trPr>
        <w:tc>
          <w:tcPr>
            <w:tcW w:w="3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301C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600" w:lineRule="exact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b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3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82E6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6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广东</w:t>
            </w:r>
            <w:r>
              <w:rPr>
                <w:rFonts w:hint="default" w:ascii="仿宋_GB2312" w:hAnsi="仿宋_GB2312" w:eastAsia="仿宋_GB2312" w:cs="仿宋_GB2312"/>
                <w:sz w:val="32"/>
                <w:szCs w:val="32"/>
                <w:lang w:val="en-US" w:eastAsia="zh-CN"/>
              </w:rPr>
              <w:t>宏华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装备</w:t>
            </w:r>
            <w:r>
              <w:rPr>
                <w:rFonts w:hint="default" w:ascii="仿宋_GB2312" w:hAnsi="仿宋_GB2312" w:eastAsia="仿宋_GB2312" w:cs="仿宋_GB2312"/>
                <w:sz w:val="32"/>
                <w:szCs w:val="32"/>
                <w:lang w:val="en-US" w:eastAsia="zh-CN"/>
              </w:rPr>
              <w:t>科技有限公司</w:t>
            </w:r>
          </w:p>
        </w:tc>
        <w:tc>
          <w:tcPr>
            <w:tcW w:w="4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C6F2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6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全自动电子陶瓷薄膜流延机</w:t>
            </w:r>
          </w:p>
        </w:tc>
        <w:tc>
          <w:tcPr>
            <w:tcW w:w="2795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BA2E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6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32"/>
                <w:szCs w:val="32"/>
                <w:lang w:val="en-US" w:eastAsia="zh-CN"/>
              </w:rPr>
              <w:t>182万元</w:t>
            </w:r>
          </w:p>
        </w:tc>
        <w:tc>
          <w:tcPr>
            <w:tcW w:w="456" w:type="pc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1223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6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i w:val="0"/>
                <w:color w:val="000000"/>
                <w:sz w:val="32"/>
                <w:szCs w:val="32"/>
                <w:u w:val="none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32"/>
                <w:szCs w:val="32"/>
                <w:lang w:val="en-US" w:eastAsia="zh-CN"/>
              </w:rPr>
              <w:t>国家</w:t>
            </w: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lang w:val="en-US" w:eastAsia="zh-CN"/>
              </w:rPr>
              <w:t>级</w:t>
            </w:r>
            <w:r>
              <w:rPr>
                <w:rFonts w:hint="eastAsia" w:ascii="Times New Roman" w:hAnsi="Times New Roman" w:eastAsia="仿宋_GB2312" w:cs="Times New Roman"/>
                <w:sz w:val="32"/>
                <w:szCs w:val="32"/>
                <w:lang w:val="en-US" w:eastAsia="zh-CN"/>
              </w:rPr>
              <w:t>目录</w:t>
            </w:r>
          </w:p>
        </w:tc>
      </w:tr>
    </w:tbl>
    <w:p w14:paraId="607689C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</w:p>
    <w:p w14:paraId="1058DE7D">
      <w:pPr>
        <w:rPr>
          <w:rFonts w:hint="eastAsia" w:eastAsiaTheme="minorEastAsia"/>
          <w:lang w:eastAsia="zh-CN"/>
        </w:rPr>
      </w:pPr>
    </w:p>
    <w:sectPr>
      <w:pgSz w:w="16838" w:h="11906" w:orient="landscape"/>
      <w:pgMar w:top="1531" w:right="2098" w:bottom="1531" w:left="1701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numberInDash"/>
      <w:cols w:space="0" w:num="1"/>
      <w:rtlGutter w:val="0"/>
      <w:docGrid w:type="lines" w:linePitch="318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5EB2641"/>
    <w:rsid w:val="147C0E8D"/>
    <w:rsid w:val="174B7771"/>
    <w:rsid w:val="32E973A0"/>
    <w:rsid w:val="43893EEA"/>
    <w:rsid w:val="5E005038"/>
    <w:rsid w:val="6B407C7B"/>
    <w:rsid w:val="71C95437"/>
    <w:rsid w:val="7D9956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99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qFormat/>
    <w:uiPriority w:val="99"/>
    <w:rPr>
      <w:rFonts w:ascii="宋体" w:hAnsi="Courier New" w:cs="宋体"/>
      <w:szCs w:val="21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131</Words>
  <Characters>140</Characters>
  <Lines>0</Lines>
  <Paragraphs>0</Paragraphs>
  <TotalTime>0</TotalTime>
  <ScaleCrop>false</ScaleCrop>
  <LinksUpToDate>false</LinksUpToDate>
  <CharactersWithSpaces>140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2025-06-10T02:02:00Z</dcterms:created>
  <dc:creator>Administrator</dc:creator>
  <cp:lastModifiedBy>传入的名字</cp:lastModifiedBy>
  <cp:lastPrinted>2025-06-10T03:46:00Z</cp:lastPrinted>
  <dcterms:modified xsi:type="dcterms:W3CDTF">2026-07-23T07:14:38Z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KSOTemplateDocerSaveRecord">
    <vt:lpwstr>eyJoZGlkIjoiOWFjZDgxNmY4NDMwMTg3MzI4ZmMzN2EyMmM5YTY2NzAiLCJ1c2VySWQiOiIyODYyNzI0MjIifQ==</vt:lpwstr>
  </property>
  <property fmtid="{D5CDD505-2E9C-101B-9397-08002B2CF9AE}" pid="4" name="ICV">
    <vt:lpwstr>E64988609C8945DDB13BCE31B3DFB9AC_12</vt:lpwstr>
  </property>
</Properties>
</file>