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C6FC2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黑体_GBK" w:hAnsi="方正黑体_GBK" w:eastAsia="方正黑体_GBK" w:cs="方正黑体_GBK"/>
          <w:kern w:val="0"/>
          <w:sz w:val="30"/>
          <w:szCs w:val="30"/>
          <w:lang w:val="en-US" w:eastAsia="zh-CN" w:bidi="ar"/>
        </w:rPr>
      </w:pPr>
      <w:r>
        <w:rPr>
          <w:rFonts w:hint="eastAsia" w:ascii="方正黑体_GBK" w:hAnsi="方正黑体_GBK" w:eastAsia="方正黑体_GBK" w:cs="方正黑体_GBK"/>
          <w:kern w:val="0"/>
          <w:sz w:val="30"/>
          <w:szCs w:val="30"/>
          <w:lang w:val="en-US" w:eastAsia="zh-CN" w:bidi="ar"/>
        </w:rPr>
        <w:t>附件</w:t>
      </w:r>
    </w:p>
    <w:p w14:paraId="606633E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kern w:val="0"/>
          <w:sz w:val="44"/>
          <w:szCs w:val="44"/>
          <w:lang w:val="en-US" w:eastAsia="zh-CN" w:bidi="ar"/>
        </w:rPr>
        <w:t>江门市</w:t>
      </w: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lang w:val="en-US" w:eastAsia="zh-CN"/>
        </w:rPr>
        <w:t>中小企业数字化转型城市试点</w:t>
      </w:r>
    </w:p>
    <w:p w14:paraId="061324A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方正小标宋简体" w:cs="Times New Roman"/>
          <w:b w:val="0"/>
          <w:bCs/>
          <w:sz w:val="44"/>
          <w:szCs w:val="44"/>
          <w:lang w:val="en-US" w:eastAsia="zh-CN"/>
        </w:rPr>
        <w:t>第二批</w:t>
      </w: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lang w:val="en-US" w:eastAsia="zh-CN"/>
        </w:rPr>
        <w:t>数字化牵引单位名单</w:t>
      </w:r>
    </w:p>
    <w:p w14:paraId="4AC2632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楷体_GBK" w:hAnsi="方正楷体_GBK" w:eastAsia="方正楷体_GBK" w:cs="方正楷体_GBK"/>
          <w:b w:val="0"/>
          <w:bCs/>
          <w:sz w:val="28"/>
          <w:szCs w:val="28"/>
          <w:lang w:val="en-US" w:eastAsia="zh-CN"/>
        </w:rPr>
      </w:pPr>
      <w:r>
        <w:rPr>
          <w:rFonts w:hint="eastAsia" w:ascii="方正楷体_GBK" w:hAnsi="方正楷体_GBK" w:eastAsia="方正楷体_GBK" w:cs="方正楷体_GBK"/>
          <w:b w:val="0"/>
          <w:bCs/>
          <w:sz w:val="32"/>
          <w:szCs w:val="32"/>
          <w:lang w:val="en-US" w:eastAsia="zh-CN"/>
        </w:rPr>
        <w:t>（排名不分先后）</w:t>
      </w:r>
    </w:p>
    <w:tbl>
      <w:tblPr>
        <w:tblStyle w:val="4"/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8"/>
        <w:gridCol w:w="3142"/>
        <w:gridCol w:w="2736"/>
        <w:gridCol w:w="2342"/>
      </w:tblGrid>
      <w:tr w14:paraId="6951FE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F87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00D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262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8FB1C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1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244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细分行业</w:t>
            </w:r>
          </w:p>
        </w:tc>
      </w:tr>
      <w:tr w14:paraId="190AC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FE5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258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开平市联科网络科技有限公司</w:t>
            </w:r>
          </w:p>
        </w:tc>
        <w:tc>
          <w:tcPr>
            <w:tcW w:w="12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055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91440783053716766W</w:t>
            </w:r>
          </w:p>
        </w:tc>
        <w:tc>
          <w:tcPr>
            <w:tcW w:w="1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681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五金制品及零配件、绿色环保消费品加工制造</w:t>
            </w:r>
          </w:p>
        </w:tc>
      </w:tr>
      <w:tr w14:paraId="0DBA3B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30E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6FA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振华数字媒介（广东）有限公司</w:t>
            </w:r>
          </w:p>
        </w:tc>
        <w:tc>
          <w:tcPr>
            <w:tcW w:w="12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8E5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91440703MAKBLY9751</w:t>
            </w:r>
          </w:p>
        </w:tc>
        <w:tc>
          <w:tcPr>
            <w:tcW w:w="1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AC5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五金制品及零配件、绿色环保消费品加工制造</w:t>
            </w:r>
          </w:p>
        </w:tc>
      </w:tr>
    </w:tbl>
    <w:p w14:paraId="3050C68B">
      <w:pPr>
        <w:rPr>
          <w:rFonts w:hint="default" w:ascii="Times New Roman" w:hAnsi="Times New Roman" w:cs="Times New Roman"/>
        </w:rPr>
      </w:pPr>
    </w:p>
    <w:sectPr>
      <w:footerReference r:id="rId3" w:type="default"/>
      <w:pgSz w:w="11906" w:h="16838"/>
      <w:pgMar w:top="1701" w:right="1701" w:bottom="1701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3A9BCB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1D7599A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1D7599A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5F88C3"/>
    <w:rsid w:val="217575A6"/>
    <w:rsid w:val="38546639"/>
    <w:rsid w:val="3FBF8A47"/>
    <w:rsid w:val="5FFF4523"/>
    <w:rsid w:val="77DE652E"/>
    <w:rsid w:val="7B6F815A"/>
    <w:rsid w:val="7DD6863F"/>
    <w:rsid w:val="7DDFB59A"/>
    <w:rsid w:val="7DF8816C"/>
    <w:rsid w:val="7F16148E"/>
    <w:rsid w:val="7F7EB021"/>
    <w:rsid w:val="7FFF9E15"/>
    <w:rsid w:val="A7359D9A"/>
    <w:rsid w:val="D7DB7AEA"/>
    <w:rsid w:val="DE668DCE"/>
    <w:rsid w:val="DEEBC98B"/>
    <w:rsid w:val="E5F2A09D"/>
    <w:rsid w:val="F6DE62B8"/>
    <w:rsid w:val="F8AFB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font0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7">
    <w:name w:val="font11"/>
    <w:basedOn w:val="5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2025-09-26T13:33:00Z</dcterms:created>
  <dc:creator>kingh</dc:creator>
  <cp:lastModifiedBy>uos</cp:lastModifiedBy>
  <dcterms:modified xsi:type="dcterms:W3CDTF">2026-07-16T10:25:34Z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KSOTemplateDocerSaveRecord">
    <vt:lpwstr>eyJoZGlkIjoiMTk3MzQxMDZlMmIwZmI5YTY2NDM3NGQ3NTUyNGUwMTgiLCJ1c2VySWQiOiI5OTk2ODQzNTcifQ==</vt:lpwstr>
  </property>
  <property fmtid="{D5CDD505-2E9C-101B-9397-08002B2CF9AE}" pid="4" name="ICV">
    <vt:lpwstr>5CE6871CD00971264D40586A3386DA86_43</vt:lpwstr>
  </property>
</Properties>
</file>