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江门市国家级中小企业数字化转型城市试点数字化产品清单（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eastAsia="zh-CN"/>
        </w:rPr>
        <w:t>第十五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批）</w:t>
      </w:r>
    </w:p>
    <w:p/>
    <w:tbl>
      <w:tblPr>
        <w:tblStyle w:val="6"/>
        <w:tblW w:w="1416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7329"/>
        <w:gridCol w:w="5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tblHeader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 w:eastAsia="zh-CN"/>
              </w:rPr>
              <w:t>产品/服务名称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产品/服务提供单位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玻璃深加工行业APS系统V1.26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安徽三达信息科技有限公司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谛听·工业设备监测系统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创数云（重庆）科技有限公司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马行空财务数字化信息管理系统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东莞市世成智能科技有限公司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精益生产制造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东莞市数转资讯科技有限公司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简道云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东莞市数转资讯科技有限公司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铝业通V3专业版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佛山市健壹科技有限公司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天数ERP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广东天数高科技有限公司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SRM供应商管理系统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广东伟恩科技有限公司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智能仓储管理系统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广东伟恩科技有限公司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E10 ERP管理软件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广东伟恩科技有限公司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智数能碳管理平台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广东旭东能效技术有限公司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永拓MES生产运营管理软件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广东永拓数字技术有限公司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科研项目管理系统（私有化部署）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广东长正数字科技有限公司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中望 3D 悟空平台设计软件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广州令永软件有限公司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中望CAD平台软件V2026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广州令永软件有限公司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金蝶云星空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广州市鼎和软件科技有限公司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智造管家AI+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合德数智（广东）科技有限公司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冀联云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河北冀联云科技集团有限公司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益昇人力资源信息管理系统（简称：益昇eHR）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江门快立信信息科技有限公司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海为智能网关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江门商拓智能科技有限公司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V-MOM智能制造运营管理平台V1.0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江门商拓智能科技有限公司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智能制造云端软件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江门市西特智能科技有限公司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鑫蝶SRM供应商管理系统 [简称：鑫蝶SRM]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江门市鑫蝶软件有限公司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旭阳Y/3管理系统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江门市旭阳软件科技有限公司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擎光云 ERP 企业管理软件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江苏擎光科技有限公司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电镀行业管理软件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开平市联科网络科技有限公司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AIMS MES生产执行系统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科大智能物联技术股份有限公司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美擎MES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美云智数科技有限公司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科创空间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企知道科技有限公司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博思通纸品ERP管理系统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深圳市博思通电脑科技开发有限公司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华磊迅拓企业制造执行系统软件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深圳市华磊迅拓科技有限公司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透明工厂软件V1.0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深圳市老狗科技有限公司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思普瑞云SP-MES智能制造执行系统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思普瑞云（深圳）科技有限公司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瑞云服务云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苏州瑞云智服信息科技有限公司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水智控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天津鲲飞环保科技有限公司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Tensure PLM 产品生命周期管理系统 [ 简称：TS_PLM ] 2025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天硕智能科技（珠海）有限公司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威碳云数字化能碳管理平台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威士丹利低碳科技（广州）有限公司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智能客服系统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中国电信股份有限公司广州分公司</w:t>
            </w:r>
          </w:p>
        </w:tc>
      </w:tr>
    </w:tbl>
    <w:p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FF7E0B4"/>
    <w:rsid w:val="2FDE734B"/>
    <w:rsid w:val="37776621"/>
    <w:rsid w:val="3FFFA20C"/>
    <w:rsid w:val="45995C13"/>
    <w:rsid w:val="4A1947CF"/>
    <w:rsid w:val="57FA15B6"/>
    <w:rsid w:val="5CFD5C42"/>
    <w:rsid w:val="5F5F0C9C"/>
    <w:rsid w:val="64ED35FB"/>
    <w:rsid w:val="6FF74DA4"/>
    <w:rsid w:val="72EBA912"/>
    <w:rsid w:val="73F32CC9"/>
    <w:rsid w:val="79FF385B"/>
    <w:rsid w:val="7D031EEA"/>
    <w:rsid w:val="7FFB6591"/>
    <w:rsid w:val="B79F459F"/>
    <w:rsid w:val="BFDB0CBC"/>
    <w:rsid w:val="BFFD0052"/>
    <w:rsid w:val="CFFFB023"/>
    <w:rsid w:val="D6E7C7D1"/>
    <w:rsid w:val="D8FF9C80"/>
    <w:rsid w:val="D9310F1E"/>
    <w:rsid w:val="DB3FF538"/>
    <w:rsid w:val="DEF7BCC6"/>
    <w:rsid w:val="EFDF90FB"/>
    <w:rsid w:val="EFFF118C"/>
    <w:rsid w:val="F7BA4FB2"/>
    <w:rsid w:val="F9F1F431"/>
    <w:rsid w:val="FAE30660"/>
    <w:rsid w:val="FBFE5006"/>
    <w:rsid w:val="FBFF84E0"/>
    <w:rsid w:val="FCDDFEF5"/>
    <w:rsid w:val="FCEBD3B1"/>
    <w:rsid w:val="FCFF1276"/>
    <w:rsid w:val="FEAB0C1A"/>
    <w:rsid w:val="FFC3E717"/>
    <w:rsid w:val="FFFCF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font61"/>
    <w:basedOn w:val="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9">
    <w:name w:val="font3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5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2018-07-17T15:11:00Z</dcterms:created>
  <dc:creator>d</dc:creator>
  <cp:lastModifiedBy>Admin</cp:lastModifiedBy>
  <cp:lastPrinted>2026-02-08T17:25:00Z</cp:lastPrinted>
  <dcterms:modified xsi:type="dcterms:W3CDTF">2026-08-17T07:48:09Z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5297AA639CF9727F5A96C4698C4CC6BB_43</vt:lpwstr>
  </property>
</Properties>
</file>